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兰亭中黑简体"/>
          <w:sz w:val="34"/>
        </w:rPr>
        <w:t>第</w:t>
      </w:r>
      <w:r w:rsidRPr="007043B6">
        <w:rPr>
          <w:rFonts w:ascii="Times New Roman" w:eastAsia="宋体" w:hAnsi="Times New Roman"/>
          <w:b/>
          <w:sz w:val="34"/>
        </w:rPr>
        <w:t>2</w:t>
      </w:r>
      <w:r>
        <w:rPr>
          <w:rFonts w:eastAsia="方正兰亭中黑简体"/>
          <w:sz w:val="34"/>
        </w:rPr>
        <w:t>节</w:t>
      </w:r>
      <w:r w:rsidRPr="007043B6">
        <w:rPr>
          <w:rFonts w:ascii="Times New Roman" w:eastAsia="宋体" w:hAnsi="宋体"/>
          <w:i/>
          <w:sz w:val="34"/>
        </w:rPr>
        <w:t xml:space="preserve">　</w:t>
      </w:r>
      <w:r>
        <w:rPr>
          <w:rFonts w:eastAsia="方正兰亭中黑简体"/>
          <w:sz w:val="34"/>
        </w:rPr>
        <w:t>声音的特性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>
        <w:rPr>
          <w:rFonts w:eastAsia="方正粗圆简体"/>
          <w:sz w:val="30"/>
        </w:rPr>
        <w:t>作业</w:t>
      </w:r>
      <w:r w:rsidRPr="007043B6">
        <w:rPr>
          <w:rFonts w:ascii="Times New Roman" w:eastAsia="宋体" w:hAnsi="Times New Roman" w:cs="Times New Roman"/>
          <w:sz w:val="30"/>
        </w:rPr>
        <w:t>·</w:t>
      </w:r>
      <w:r>
        <w:rPr>
          <w:rFonts w:eastAsia="方正粗圆简体"/>
          <w:sz w:val="30"/>
        </w:rPr>
        <w:t>进阶演练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t>基础巩固</w:t>
      </w:r>
    </w:p>
    <w:p w:rsidR="0020321B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1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下列关于声现象的说法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.“</w:t>
      </w:r>
      <w:r w:rsidRPr="007043B6">
        <w:rPr>
          <w:rFonts w:ascii="Times New Roman" w:eastAsia="宋体" w:hAnsi="宋体"/>
        </w:rPr>
        <w:t>隔墙有耳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说明气体能传声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只要物体振动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我们就一定能听到声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.“</w:t>
      </w:r>
      <w:r w:rsidRPr="007043B6">
        <w:rPr>
          <w:rFonts w:ascii="Times New Roman" w:eastAsia="宋体" w:hAnsi="宋体"/>
        </w:rPr>
        <w:t>引吭高歌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中的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高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指的是音调高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听不到蝴蝶翅膀振动发出的声音说明振动频率低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2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下列有关声现象的说法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凭听觉我们能发现飞行的蜜蜂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是因为其振翅的频率在人耳能听到的频率范围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女同学的声带振动慢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频率低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音调就高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人的发声频率大约在</w:t>
      </w:r>
      <w:r w:rsidRPr="007043B6">
        <w:rPr>
          <w:rFonts w:ascii="Times New Roman" w:eastAsia="宋体" w:hAnsi="宋体"/>
        </w:rPr>
        <w:t>20</w:t>
      </w:r>
      <w:r w:rsidRPr="007043B6">
        <w:rPr>
          <w:rFonts w:ascii="Times New Roman" w:eastAsia="宋体" w:hAnsi="宋体"/>
          <w:i/>
        </w:rPr>
        <w:t>~</w:t>
      </w:r>
      <w:r w:rsidRPr="007043B6">
        <w:rPr>
          <w:rFonts w:ascii="Times New Roman" w:eastAsia="宋体" w:hAnsi="宋体"/>
        </w:rPr>
        <w:t>20 000 Hz</w:t>
      </w:r>
      <w:r w:rsidRPr="007043B6">
        <w:rPr>
          <w:rFonts w:ascii="Times New Roman" w:eastAsia="宋体" w:hAnsi="宋体"/>
        </w:rPr>
        <w:t>之间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.“</w:t>
      </w:r>
      <w:r w:rsidRPr="007043B6">
        <w:rPr>
          <w:rFonts w:ascii="Times New Roman" w:eastAsia="宋体" w:hAnsi="宋体"/>
        </w:rPr>
        <w:t>不敢高声语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恐惊天上人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中的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高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是指声音的音调高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3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上课时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教师使用扩音器主要是为了改变声音的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响度</w:t>
      </w:r>
      <w:r w:rsidRPr="007043B6">
        <w:rPr>
          <w:rFonts w:ascii="Times New Roman" w:eastAsia="宋体" w:hAnsi="宋体"/>
        </w:rPr>
        <w:tab/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音调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音色</w:t>
      </w:r>
      <w:r w:rsidRPr="007043B6">
        <w:rPr>
          <w:rFonts w:ascii="Times New Roman" w:eastAsia="宋体" w:hAnsi="宋体"/>
        </w:rPr>
        <w:tab/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传播速度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4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科技感、未来感是杭州亚运会的一大亮点。智能机器人和人的互动如图所示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下列说法正确的是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28BB71B5" wp14:editId="3A05FDC1">
            <wp:extent cx="1079640" cy="1015560"/>
            <wp:effectExtent l="0" t="0" r="0" b="0"/>
            <wp:docPr id="214" name="LW8QXR127.eps" descr="id:21474932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机器人是高科技产品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它发出的声音不是由物体振动产生的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机器人的声音可以在真空中传播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机器人的声音在空气中的传播速度是</w:t>
      </w:r>
      <w:r w:rsidRPr="007043B6">
        <w:rPr>
          <w:rFonts w:ascii="Times New Roman" w:eastAsia="宋体" w:hAnsi="宋体"/>
        </w:rPr>
        <w:t>3</w:t>
      </w:r>
      <w:r w:rsidRPr="007D0831">
        <w:rPr>
          <w:rFonts w:ascii="Times New Roman" w:eastAsia="宋体" w:hAnsi="Times New Roman" w:cs="Times New Roman"/>
        </w:rPr>
        <w:t>×</w:t>
      </w:r>
      <w:r w:rsidRPr="007043B6">
        <w:rPr>
          <w:rFonts w:ascii="Times New Roman" w:eastAsia="宋体" w:hAnsi="宋体"/>
        </w:rPr>
        <w:t>10</w:t>
      </w:r>
      <w:r w:rsidRPr="007043B6">
        <w:rPr>
          <w:rFonts w:ascii="Times New Roman" w:eastAsia="宋体" w:hAnsi="宋体"/>
          <w:vertAlign w:val="superscript"/>
        </w:rPr>
        <w:t>8</w:t>
      </w:r>
      <w:r w:rsidRPr="007043B6">
        <w:rPr>
          <w:rFonts w:ascii="Times New Roman" w:eastAsia="宋体" w:hAnsi="宋体"/>
        </w:rPr>
        <w:t xml:space="preserve"> m/s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能区分机器人和人的声音主要是根据他们的音色不同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5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如图所示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编钟是我国出土的春秋战国时代的乐器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敲击编钟使其发生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而产生声音</w:t>
      </w:r>
      <w:r w:rsidRPr="007043B6">
        <w:rPr>
          <w:rFonts w:ascii="Times New Roman" w:eastAsia="宋体" w:hAnsi="宋体"/>
        </w:rPr>
        <w:t>;</w:t>
      </w:r>
      <w:r w:rsidRPr="007043B6">
        <w:rPr>
          <w:rFonts w:ascii="Times New Roman" w:eastAsia="宋体" w:hAnsi="宋体"/>
        </w:rPr>
        <w:t>敲击大小不同的钟发出声音的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音色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音调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响度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一定不同。 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lastRenderedPageBreak/>
        <w:drawing>
          <wp:inline distT="0" distB="0" distL="0" distR="0" wp14:anchorId="12E49627" wp14:editId="6661231E">
            <wp:extent cx="1637640" cy="723240"/>
            <wp:effectExtent l="0" t="0" r="0" b="0"/>
            <wp:docPr id="215" name="LW8QXR126.eps" descr="id:21474932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764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6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AI</w:t>
      </w:r>
      <w:r w:rsidRPr="007043B6">
        <w:rPr>
          <w:rFonts w:ascii="Times New Roman" w:eastAsia="宋体" w:hAnsi="宋体"/>
        </w:rPr>
        <w:t>智能音箱已经广泛应用于新能源汽车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用户能以语音对话的交互方式实现多项功能操作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当对</w:t>
      </w:r>
      <w:r w:rsidRPr="007043B6">
        <w:rPr>
          <w:rFonts w:ascii="Times New Roman" w:eastAsia="宋体" w:hAnsi="宋体"/>
        </w:rPr>
        <w:t>AI</w:t>
      </w:r>
      <w:r w:rsidRPr="007043B6">
        <w:rPr>
          <w:rFonts w:ascii="Times New Roman" w:eastAsia="宋体" w:hAnsi="宋体"/>
        </w:rPr>
        <w:t>智能音箱发出调小声音的指令时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音箱就自动改变声音的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音箱内部的扬声器振动幅度就会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。 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7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小芳用手机录下自己朗读的声音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当用手机播放该录音时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妈妈立即听出这是小芳的声音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妈妈是根据声音的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响度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音调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音色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来判断的。可奇怪的是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小芳觉得手机播放的录音不太像自己的声音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因为这两次声音传播的途径是不同的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小芳听到手机播放的录音是通过</w:t>
      </w:r>
      <w:r w:rsidRPr="00877E9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7043B6">
        <w:rPr>
          <w:rFonts w:ascii="Times New Roman" w:eastAsia="宋体" w:hAnsi="宋体"/>
        </w:rPr>
        <w:t>传播到她耳中的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而朗读时小芳听到的声音主要是通过骨骼、肌肉等传播到她耳中的。 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eastAsia="方正大雅宋简体"/>
          <w:color w:val="FF0000"/>
          <w:sz w:val="29"/>
        </w:rPr>
        <w:t>能力提升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8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楷体" w:hAnsi="楷体"/>
        </w:rPr>
        <w:t>多选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几种声音输入在同一个示波器上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显示的波形如图所示。下列说法正确的是</w:t>
      </w:r>
      <w:r w:rsidRPr="007043B6">
        <w:rPr>
          <w:rFonts w:ascii="Times New Roman" w:eastAsia="宋体" w:hAnsi="宋体"/>
        </w:rPr>
        <w:ptab w:relativeTo="margin" w:alignment="right" w:leader="none"/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  <w:i/>
        </w:rPr>
        <w:t xml:space="preserve">　　</w:t>
      </w:r>
      <w:r w:rsidRPr="007043B6">
        <w:rPr>
          <w:rFonts w:ascii="Times New Roman" w:eastAsia="宋体" w:hAnsi="宋体"/>
        </w:rPr>
        <w:t>)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378D24A5" wp14:editId="3CC39340">
            <wp:extent cx="2882520" cy="761760"/>
            <wp:effectExtent l="0" t="0" r="0" b="0"/>
            <wp:docPr id="216" name="LW8QXR128.eps" descr="id:2147493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252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A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甲、乙是不同种乐器发出的声音</w:t>
      </w:r>
      <w:r>
        <w:rPr>
          <w:rFonts w:ascii="Times New Roman" w:eastAsia="宋体" w:hAnsi="宋体"/>
        </w:rPr>
        <w:tab/>
      </w:r>
      <w:r w:rsidRPr="007043B6">
        <w:rPr>
          <w:rFonts w:ascii="Times New Roman" w:eastAsia="宋体" w:hAnsi="宋体"/>
        </w:rPr>
        <w:t>B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甲、丁两种声音的响度相同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宋体"/>
        </w:rPr>
        <w:t>C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丙一定比乙的音调高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ab/>
      </w:r>
      <w:bookmarkStart w:id="0" w:name="_GoBack"/>
      <w:bookmarkEnd w:id="0"/>
      <w:r w:rsidRPr="007043B6">
        <w:rPr>
          <w:rFonts w:ascii="Times New Roman" w:eastAsia="宋体" w:hAnsi="宋体"/>
        </w:rPr>
        <w:t>D</w:t>
      </w:r>
      <w:r w:rsidRPr="007043B6">
        <w:rPr>
          <w:rFonts w:ascii="Times New Roman" w:eastAsia="宋体" w:hAnsi="Times New Roman" w:cs="Times New Roman"/>
        </w:rPr>
        <w:t>.</w:t>
      </w:r>
      <w:r w:rsidRPr="007043B6">
        <w:rPr>
          <w:rFonts w:ascii="Times New Roman" w:eastAsia="宋体" w:hAnsi="宋体"/>
        </w:rPr>
        <w:t>乙、丁两种声音的音色相同</w:t>
      </w:r>
    </w:p>
    <w:p w:rsidR="0020321B" w:rsidRPr="007043B6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7043B6">
        <w:rPr>
          <w:rFonts w:ascii="Times New Roman" w:eastAsia="宋体" w:hAnsi="Times New Roman"/>
          <w:b/>
        </w:rPr>
        <w:t>9</w:t>
      </w:r>
      <w:r w:rsidRPr="007043B6">
        <w:rPr>
          <w:rFonts w:ascii="Times New Roman" w:eastAsia="宋体" w:hAnsi="Times New Roman" w:cs="Times New Roman"/>
          <w:i/>
        </w:rPr>
        <w:t>.</w:t>
      </w:r>
      <w:r w:rsidRPr="007043B6">
        <w:rPr>
          <w:rFonts w:ascii="Times New Roman" w:eastAsia="宋体" w:hAnsi="宋体"/>
        </w:rPr>
        <w:t>如图所示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小明和同学们在玩游戏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蒙住双眼的小明能辨别周围同学的声音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这是因为不同人声音的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响度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音色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音调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不同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同时还可以根据声音的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响度</w:t>
      </w:r>
      <w:r w:rsidRPr="007043B6">
        <w:rPr>
          <w:rFonts w:ascii="Times New Roman" w:eastAsia="宋体" w:hAnsi="Times New Roman" w:cs="Times New Roman"/>
        </w:rPr>
        <w:t>”“</w:t>
      </w:r>
      <w:r w:rsidRPr="007043B6">
        <w:rPr>
          <w:rFonts w:ascii="Times New Roman" w:eastAsia="宋体" w:hAnsi="宋体"/>
        </w:rPr>
        <w:t>音色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音调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来大致判断周围同学离他的远近。若附近飞过一只每分钟翅膀振动</w:t>
      </w:r>
      <w:r w:rsidRPr="007043B6">
        <w:rPr>
          <w:rFonts w:ascii="Times New Roman" w:eastAsia="宋体" w:hAnsi="宋体"/>
        </w:rPr>
        <w:t>300</w:t>
      </w:r>
      <w:r w:rsidRPr="007043B6">
        <w:rPr>
          <w:rFonts w:ascii="Times New Roman" w:eastAsia="宋体" w:hAnsi="宋体"/>
          <w:i/>
        </w:rPr>
        <w:t>~</w:t>
      </w:r>
      <w:r w:rsidRPr="007043B6">
        <w:rPr>
          <w:rFonts w:ascii="Times New Roman" w:eastAsia="宋体" w:hAnsi="宋体"/>
        </w:rPr>
        <w:t>360</w:t>
      </w:r>
      <w:r w:rsidRPr="007043B6">
        <w:rPr>
          <w:rFonts w:ascii="Times New Roman" w:eastAsia="宋体" w:hAnsi="宋体"/>
        </w:rPr>
        <w:t>次的昆虫</w:t>
      </w:r>
      <w:r w:rsidRPr="007043B6">
        <w:rPr>
          <w:rFonts w:ascii="Times New Roman" w:eastAsia="宋体" w:hAnsi="宋体"/>
        </w:rPr>
        <w:t>,</w:t>
      </w:r>
      <w:r w:rsidRPr="007043B6">
        <w:rPr>
          <w:rFonts w:ascii="Times New Roman" w:eastAsia="宋体" w:hAnsi="宋体"/>
        </w:rPr>
        <w:t>小明</w:t>
      </w:r>
      <w:r w:rsidRPr="007043B6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7043B6">
        <w:rPr>
          <w:rFonts w:ascii="Times New Roman" w:eastAsia="宋体" w:hAnsi="宋体"/>
        </w:rPr>
        <w:t>(</w:t>
      </w:r>
      <w:r w:rsidRPr="007043B6">
        <w:rPr>
          <w:rFonts w:ascii="Times New Roman" w:eastAsia="宋体" w:hAnsi="宋体"/>
        </w:rPr>
        <w:t>选填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能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或</w:t>
      </w:r>
      <w:r w:rsidRPr="007043B6">
        <w:rPr>
          <w:rFonts w:ascii="Times New Roman" w:eastAsia="宋体" w:hAnsi="Times New Roman" w:cs="Times New Roman"/>
        </w:rPr>
        <w:t>“</w:t>
      </w:r>
      <w:r w:rsidRPr="007043B6">
        <w:rPr>
          <w:rFonts w:ascii="Times New Roman" w:eastAsia="宋体" w:hAnsi="宋体"/>
        </w:rPr>
        <w:t>不能</w:t>
      </w:r>
      <w:r w:rsidRPr="007043B6">
        <w:rPr>
          <w:rFonts w:ascii="Times New Roman" w:eastAsia="宋体" w:hAnsi="Times New Roman" w:cs="Times New Roman"/>
        </w:rPr>
        <w:t>”</w:t>
      </w:r>
      <w:r w:rsidRPr="007043B6">
        <w:rPr>
          <w:rFonts w:ascii="Times New Roman" w:eastAsia="宋体" w:hAnsi="宋体"/>
        </w:rPr>
        <w:t>)</w:t>
      </w:r>
      <w:r w:rsidRPr="007043B6">
        <w:rPr>
          <w:rFonts w:ascii="Times New Roman" w:eastAsia="宋体" w:hAnsi="宋体"/>
        </w:rPr>
        <w:t>凭听觉发现这只昆虫。 </w:t>
      </w:r>
    </w:p>
    <w:p w:rsidR="0020321B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</w:rPr>
      </w:pPr>
      <w:r w:rsidRPr="007043B6">
        <w:rPr>
          <w:rFonts w:ascii="Times New Roman" w:eastAsia="宋体" w:hAnsi="宋体"/>
          <w:noProof/>
        </w:rPr>
        <w:drawing>
          <wp:inline distT="0" distB="0" distL="0" distR="0" wp14:anchorId="35F4D8C4" wp14:editId="0D2C9ADE">
            <wp:extent cx="1396080" cy="1040040"/>
            <wp:effectExtent l="0" t="0" r="0" b="0"/>
            <wp:docPr id="217" name="LW8QXR129.eps" descr="id:21474932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608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21B" w:rsidRDefault="0020321B" w:rsidP="0020321B">
      <w:pPr>
        <w:spacing w:line="360" w:lineRule="auto"/>
        <w:rPr>
          <w:rFonts w:ascii="Times New Roman" w:eastAsia="宋体" w:hAnsi="宋体"/>
        </w:rPr>
      </w:pPr>
      <w:r>
        <w:rPr>
          <w:rFonts w:ascii="Times New Roman" w:eastAsia="宋体" w:hAnsi="宋体"/>
        </w:rPr>
        <w:br w:type="page"/>
      </w:r>
    </w:p>
    <w:p w:rsidR="0020321B" w:rsidRPr="00500DEC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500DEC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20321B" w:rsidRPr="00500DEC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D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D</w:t>
      </w:r>
    </w:p>
    <w:p w:rsidR="0020321B" w:rsidRPr="00500DEC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振动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音调</w:t>
      </w:r>
    </w:p>
    <w:p w:rsidR="0020321B" w:rsidRPr="00500DEC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响度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变小</w:t>
      </w:r>
    </w:p>
    <w:p w:rsidR="0020321B" w:rsidRPr="00500DEC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音色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空气</w:t>
      </w:r>
    </w:p>
    <w:p w:rsidR="0020321B" w:rsidRPr="00500DEC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8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BC</w:t>
      </w:r>
    </w:p>
    <w:p w:rsidR="0020321B" w:rsidRPr="00500DEC" w:rsidRDefault="0020321B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9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音色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响度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不能</w:t>
      </w:r>
    </w:p>
    <w:p w:rsidR="00647169" w:rsidRPr="0020321B" w:rsidRDefault="00647169" w:rsidP="0020321B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</w:rPr>
      </w:pPr>
    </w:p>
    <w:sectPr w:rsidR="00647169" w:rsidRPr="0020321B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DB7" w:rsidRDefault="00E73DB7" w:rsidP="00E24384">
      <w:r>
        <w:separator/>
      </w:r>
    </w:p>
  </w:endnote>
  <w:endnote w:type="continuationSeparator" w:id="0">
    <w:p w:rsidR="00E73DB7" w:rsidRDefault="00E73DB7" w:rsidP="00E2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DB7" w:rsidRDefault="00E73DB7" w:rsidP="00E24384">
      <w:r>
        <w:separator/>
      </w:r>
    </w:p>
  </w:footnote>
  <w:footnote w:type="continuationSeparator" w:id="0">
    <w:p w:rsidR="00E73DB7" w:rsidRDefault="00E73DB7" w:rsidP="00E24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0321B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29CF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24384"/>
    <w:rsid w:val="00E360BE"/>
    <w:rsid w:val="00E73DB7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24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438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243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438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</Words>
  <Characters>1001</Characters>
  <Application>Microsoft Office Word</Application>
  <DocSecurity>0</DocSecurity>
  <Lines>8</Lines>
  <Paragraphs>2</Paragraphs>
  <ScaleCrop>false</ScaleCrop>
  <Company>Microsoft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3</cp:revision>
  <dcterms:created xsi:type="dcterms:W3CDTF">2025-09-20T00:58:00Z</dcterms:created>
  <dcterms:modified xsi:type="dcterms:W3CDTF">2025-09-21T07:41:00Z</dcterms:modified>
</cp:coreProperties>
</file>